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BDBA3B8" w14:textId="77777777" w:rsidTr="00F862D6">
        <w:tc>
          <w:tcPr>
            <w:tcW w:w="1020" w:type="dxa"/>
          </w:tcPr>
          <w:p w14:paraId="04EFADFC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E2EBF80" wp14:editId="32754474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48D50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f2kxH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9F258F0" w14:textId="77777777" w:rsidR="00F64786" w:rsidRDefault="00F64786" w:rsidP="0077673A"/>
        </w:tc>
        <w:tc>
          <w:tcPr>
            <w:tcW w:w="823" w:type="dxa"/>
          </w:tcPr>
          <w:p w14:paraId="614AD876" w14:textId="77777777" w:rsidR="00F64786" w:rsidRDefault="00F64786" w:rsidP="0077673A"/>
        </w:tc>
        <w:tc>
          <w:tcPr>
            <w:tcW w:w="3685" w:type="dxa"/>
          </w:tcPr>
          <w:p w14:paraId="0F5F08A7" w14:textId="77777777" w:rsidR="00F64786" w:rsidRDefault="00F64786" w:rsidP="0077673A"/>
        </w:tc>
      </w:tr>
      <w:tr w:rsidR="00F862D6" w14:paraId="59F0B11A" w14:textId="77777777" w:rsidTr="00596C7E">
        <w:tc>
          <w:tcPr>
            <w:tcW w:w="1020" w:type="dxa"/>
          </w:tcPr>
          <w:p w14:paraId="44249466" w14:textId="77777777" w:rsidR="00F862D6" w:rsidRDefault="00F862D6" w:rsidP="0077673A"/>
        </w:tc>
        <w:tc>
          <w:tcPr>
            <w:tcW w:w="2552" w:type="dxa"/>
          </w:tcPr>
          <w:p w14:paraId="4A5DDCA1" w14:textId="77777777" w:rsidR="00F862D6" w:rsidRDefault="00F862D6" w:rsidP="00764595"/>
        </w:tc>
        <w:tc>
          <w:tcPr>
            <w:tcW w:w="823" w:type="dxa"/>
          </w:tcPr>
          <w:p w14:paraId="0DE5E296" w14:textId="77777777" w:rsidR="00F862D6" w:rsidRDefault="00F862D6" w:rsidP="0077673A"/>
        </w:tc>
        <w:tc>
          <w:tcPr>
            <w:tcW w:w="3685" w:type="dxa"/>
            <w:vMerge w:val="restart"/>
          </w:tcPr>
          <w:p w14:paraId="47323CA7" w14:textId="77777777" w:rsidR="00596C7E" w:rsidRDefault="00596C7E" w:rsidP="00596C7E">
            <w:pPr>
              <w:rPr>
                <w:rStyle w:val="Potovnadresa"/>
              </w:rPr>
            </w:pPr>
          </w:p>
          <w:p w14:paraId="6D4DBA4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8520DE" w14:paraId="33BAC466" w14:textId="77777777" w:rsidTr="00F862D6">
        <w:tc>
          <w:tcPr>
            <w:tcW w:w="1020" w:type="dxa"/>
          </w:tcPr>
          <w:p w14:paraId="01C714FB" w14:textId="77777777" w:rsidR="008520DE" w:rsidRPr="003E6B9A" w:rsidRDefault="008520DE" w:rsidP="008520DE">
            <w:r w:rsidRPr="003E6B9A">
              <w:t>Naše zn.</w:t>
            </w:r>
          </w:p>
        </w:tc>
        <w:tc>
          <w:tcPr>
            <w:tcW w:w="2552" w:type="dxa"/>
          </w:tcPr>
          <w:p w14:paraId="4D7C8F30" w14:textId="77777777" w:rsidR="008520DE" w:rsidRPr="000575AF" w:rsidRDefault="00151E7B" w:rsidP="008520DE">
            <w:r w:rsidRPr="00151E7B">
              <w:t>11444/2022-SŽ-SSV-Ú3</w:t>
            </w:r>
          </w:p>
        </w:tc>
        <w:tc>
          <w:tcPr>
            <w:tcW w:w="823" w:type="dxa"/>
          </w:tcPr>
          <w:p w14:paraId="3E8E1283" w14:textId="77777777" w:rsidR="008520DE" w:rsidRDefault="008520DE" w:rsidP="008520DE"/>
        </w:tc>
        <w:tc>
          <w:tcPr>
            <w:tcW w:w="3685" w:type="dxa"/>
            <w:vMerge/>
          </w:tcPr>
          <w:p w14:paraId="6B68EF8C" w14:textId="77777777" w:rsidR="008520DE" w:rsidRDefault="008520DE" w:rsidP="008520DE"/>
        </w:tc>
      </w:tr>
      <w:tr w:rsidR="008520DE" w14:paraId="213A71A0" w14:textId="77777777" w:rsidTr="00F862D6">
        <w:tc>
          <w:tcPr>
            <w:tcW w:w="1020" w:type="dxa"/>
          </w:tcPr>
          <w:p w14:paraId="1F0D3E52" w14:textId="77777777" w:rsidR="008520DE" w:rsidRPr="00A37CCA" w:rsidRDefault="008520DE" w:rsidP="008520DE">
            <w:r w:rsidRPr="00A37CCA">
              <w:t>Listů/příloh</w:t>
            </w:r>
          </w:p>
        </w:tc>
        <w:tc>
          <w:tcPr>
            <w:tcW w:w="2552" w:type="dxa"/>
          </w:tcPr>
          <w:p w14:paraId="5A1C8B48" w14:textId="77777777" w:rsidR="008520DE" w:rsidRPr="00A37CCA" w:rsidRDefault="008520DE" w:rsidP="00A37CCA">
            <w:r w:rsidRPr="00A37CCA">
              <w:t>1/</w:t>
            </w:r>
            <w:r w:rsidR="00A37CCA" w:rsidRPr="00A37CCA">
              <w:t>0</w:t>
            </w:r>
          </w:p>
        </w:tc>
        <w:tc>
          <w:tcPr>
            <w:tcW w:w="823" w:type="dxa"/>
          </w:tcPr>
          <w:p w14:paraId="14182B8A" w14:textId="77777777" w:rsidR="008520DE" w:rsidRDefault="008520DE" w:rsidP="008520DE"/>
        </w:tc>
        <w:tc>
          <w:tcPr>
            <w:tcW w:w="3685" w:type="dxa"/>
            <w:vMerge/>
          </w:tcPr>
          <w:p w14:paraId="7E4B1390" w14:textId="77777777" w:rsidR="008520DE" w:rsidRDefault="008520DE" w:rsidP="008520DE">
            <w:pPr>
              <w:rPr>
                <w:noProof/>
              </w:rPr>
            </w:pPr>
          </w:p>
        </w:tc>
      </w:tr>
      <w:tr w:rsidR="008520DE" w14:paraId="3CD675CC" w14:textId="77777777" w:rsidTr="00B23CA3">
        <w:trPr>
          <w:trHeight w:val="77"/>
        </w:trPr>
        <w:tc>
          <w:tcPr>
            <w:tcW w:w="1020" w:type="dxa"/>
          </w:tcPr>
          <w:p w14:paraId="5A25D9C5" w14:textId="77777777" w:rsidR="008520DE" w:rsidRDefault="008520DE" w:rsidP="008520DE"/>
        </w:tc>
        <w:tc>
          <w:tcPr>
            <w:tcW w:w="2552" w:type="dxa"/>
          </w:tcPr>
          <w:p w14:paraId="792041D0" w14:textId="77777777" w:rsidR="008520DE" w:rsidRPr="000575AF" w:rsidRDefault="008520DE" w:rsidP="008520DE"/>
        </w:tc>
        <w:tc>
          <w:tcPr>
            <w:tcW w:w="823" w:type="dxa"/>
          </w:tcPr>
          <w:p w14:paraId="6589D44D" w14:textId="77777777" w:rsidR="008520DE" w:rsidRDefault="008520DE" w:rsidP="008520DE"/>
        </w:tc>
        <w:tc>
          <w:tcPr>
            <w:tcW w:w="3685" w:type="dxa"/>
            <w:vMerge/>
          </w:tcPr>
          <w:p w14:paraId="73A28508" w14:textId="77777777" w:rsidR="008520DE" w:rsidRDefault="008520DE" w:rsidP="008520DE"/>
        </w:tc>
      </w:tr>
      <w:tr w:rsidR="008520DE" w14:paraId="1BB4E7CD" w14:textId="77777777" w:rsidTr="00F862D6">
        <w:tc>
          <w:tcPr>
            <w:tcW w:w="1020" w:type="dxa"/>
          </w:tcPr>
          <w:p w14:paraId="0A71F08C" w14:textId="77777777" w:rsidR="008520DE" w:rsidRDefault="008520DE" w:rsidP="008520DE">
            <w:r>
              <w:t>Vyřizuje</w:t>
            </w:r>
          </w:p>
        </w:tc>
        <w:tc>
          <w:tcPr>
            <w:tcW w:w="2552" w:type="dxa"/>
          </w:tcPr>
          <w:p w14:paraId="5025F1BE" w14:textId="77777777" w:rsidR="008520DE" w:rsidRPr="000575AF" w:rsidRDefault="008520DE" w:rsidP="008520DE">
            <w:r w:rsidRPr="000575AF">
              <w:t>Ing. Radomíra Rečková</w:t>
            </w:r>
          </w:p>
        </w:tc>
        <w:tc>
          <w:tcPr>
            <w:tcW w:w="823" w:type="dxa"/>
          </w:tcPr>
          <w:p w14:paraId="5AB7D96B" w14:textId="77777777" w:rsidR="008520DE" w:rsidRDefault="008520DE" w:rsidP="008520DE"/>
        </w:tc>
        <w:tc>
          <w:tcPr>
            <w:tcW w:w="3685" w:type="dxa"/>
            <w:vMerge/>
          </w:tcPr>
          <w:p w14:paraId="5A1CBE14" w14:textId="77777777" w:rsidR="008520DE" w:rsidRDefault="008520DE" w:rsidP="008520DE"/>
        </w:tc>
      </w:tr>
      <w:tr w:rsidR="008520DE" w14:paraId="2556A626" w14:textId="77777777" w:rsidTr="00F862D6">
        <w:tc>
          <w:tcPr>
            <w:tcW w:w="1020" w:type="dxa"/>
          </w:tcPr>
          <w:p w14:paraId="062D517C" w14:textId="77777777" w:rsidR="008520DE" w:rsidRDefault="008520DE" w:rsidP="008520DE"/>
        </w:tc>
        <w:tc>
          <w:tcPr>
            <w:tcW w:w="2552" w:type="dxa"/>
          </w:tcPr>
          <w:p w14:paraId="139BA365" w14:textId="77777777" w:rsidR="008520DE" w:rsidRPr="000575AF" w:rsidRDefault="008520DE" w:rsidP="008520DE"/>
        </w:tc>
        <w:tc>
          <w:tcPr>
            <w:tcW w:w="823" w:type="dxa"/>
          </w:tcPr>
          <w:p w14:paraId="54D806A6" w14:textId="77777777" w:rsidR="008520DE" w:rsidRDefault="008520DE" w:rsidP="008520DE"/>
        </w:tc>
        <w:tc>
          <w:tcPr>
            <w:tcW w:w="3685" w:type="dxa"/>
            <w:vMerge/>
          </w:tcPr>
          <w:p w14:paraId="7E83E78A" w14:textId="77777777" w:rsidR="008520DE" w:rsidRDefault="008520DE" w:rsidP="008520DE"/>
        </w:tc>
      </w:tr>
      <w:tr w:rsidR="008520DE" w14:paraId="7F27715C" w14:textId="77777777" w:rsidTr="00F862D6">
        <w:tc>
          <w:tcPr>
            <w:tcW w:w="1020" w:type="dxa"/>
          </w:tcPr>
          <w:p w14:paraId="0830D3F4" w14:textId="77777777" w:rsidR="008520DE" w:rsidRDefault="008520DE" w:rsidP="008520DE">
            <w:r>
              <w:t>Mobil</w:t>
            </w:r>
          </w:p>
        </w:tc>
        <w:tc>
          <w:tcPr>
            <w:tcW w:w="2552" w:type="dxa"/>
          </w:tcPr>
          <w:p w14:paraId="543FEA71" w14:textId="77777777" w:rsidR="008520DE" w:rsidRPr="000575AF" w:rsidRDefault="008520DE" w:rsidP="008520DE">
            <w:r w:rsidRPr="000575AF">
              <w:t>+420 725 744 197</w:t>
            </w:r>
          </w:p>
        </w:tc>
        <w:tc>
          <w:tcPr>
            <w:tcW w:w="823" w:type="dxa"/>
          </w:tcPr>
          <w:p w14:paraId="3311D0BC" w14:textId="77777777" w:rsidR="008520DE" w:rsidRDefault="008520DE" w:rsidP="008520DE"/>
        </w:tc>
        <w:tc>
          <w:tcPr>
            <w:tcW w:w="3685" w:type="dxa"/>
            <w:vMerge/>
          </w:tcPr>
          <w:p w14:paraId="4D819469" w14:textId="77777777" w:rsidR="008520DE" w:rsidRDefault="008520DE" w:rsidP="008520DE"/>
        </w:tc>
      </w:tr>
      <w:tr w:rsidR="008520DE" w14:paraId="63617E84" w14:textId="77777777" w:rsidTr="00F862D6">
        <w:tc>
          <w:tcPr>
            <w:tcW w:w="1020" w:type="dxa"/>
          </w:tcPr>
          <w:p w14:paraId="2734C1DF" w14:textId="77777777" w:rsidR="008520DE" w:rsidRDefault="008520DE" w:rsidP="008520DE">
            <w:r>
              <w:t>E-mail</w:t>
            </w:r>
          </w:p>
        </w:tc>
        <w:tc>
          <w:tcPr>
            <w:tcW w:w="2552" w:type="dxa"/>
          </w:tcPr>
          <w:p w14:paraId="2DFE4DC5" w14:textId="77777777" w:rsidR="008520DE" w:rsidRPr="000575AF" w:rsidRDefault="008520DE" w:rsidP="008520DE">
            <w:r w:rsidRPr="000575AF">
              <w:t>Reckova@spravazeleznic.cz</w:t>
            </w:r>
          </w:p>
        </w:tc>
        <w:tc>
          <w:tcPr>
            <w:tcW w:w="823" w:type="dxa"/>
          </w:tcPr>
          <w:p w14:paraId="0FFA5C88" w14:textId="77777777" w:rsidR="008520DE" w:rsidRDefault="008520DE" w:rsidP="008520DE"/>
        </w:tc>
        <w:tc>
          <w:tcPr>
            <w:tcW w:w="3685" w:type="dxa"/>
            <w:vMerge/>
          </w:tcPr>
          <w:p w14:paraId="12BC7858" w14:textId="77777777" w:rsidR="008520DE" w:rsidRDefault="008520DE" w:rsidP="008520DE"/>
        </w:tc>
      </w:tr>
      <w:tr w:rsidR="009A7568" w14:paraId="671FACB5" w14:textId="77777777" w:rsidTr="00F862D6">
        <w:tc>
          <w:tcPr>
            <w:tcW w:w="1020" w:type="dxa"/>
          </w:tcPr>
          <w:p w14:paraId="2E3F70C9" w14:textId="77777777" w:rsidR="009A7568" w:rsidRDefault="009A7568" w:rsidP="009A7568"/>
        </w:tc>
        <w:tc>
          <w:tcPr>
            <w:tcW w:w="2552" w:type="dxa"/>
          </w:tcPr>
          <w:p w14:paraId="52D698E6" w14:textId="77777777" w:rsidR="009A7568" w:rsidRPr="003E6B9A" w:rsidRDefault="009A7568" w:rsidP="009A7568"/>
        </w:tc>
        <w:tc>
          <w:tcPr>
            <w:tcW w:w="823" w:type="dxa"/>
          </w:tcPr>
          <w:p w14:paraId="0DB48D25" w14:textId="77777777" w:rsidR="009A7568" w:rsidRDefault="009A7568" w:rsidP="009A7568"/>
        </w:tc>
        <w:tc>
          <w:tcPr>
            <w:tcW w:w="3685" w:type="dxa"/>
          </w:tcPr>
          <w:p w14:paraId="629772E5" w14:textId="77777777" w:rsidR="009A7568" w:rsidRDefault="009A7568" w:rsidP="009A7568"/>
        </w:tc>
      </w:tr>
      <w:tr w:rsidR="009A7568" w14:paraId="38B563D9" w14:textId="77777777" w:rsidTr="00F862D6">
        <w:tc>
          <w:tcPr>
            <w:tcW w:w="1020" w:type="dxa"/>
          </w:tcPr>
          <w:p w14:paraId="45317CB6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168A2D9C" w14:textId="77777777" w:rsidR="009A7568" w:rsidRPr="003E6B9A" w:rsidRDefault="00C75E8A" w:rsidP="009A7568">
            <w:r>
              <w:t>23</w:t>
            </w:r>
            <w:r w:rsidR="006423E5">
              <w:t>. srpna 2022</w:t>
            </w:r>
          </w:p>
        </w:tc>
        <w:tc>
          <w:tcPr>
            <w:tcW w:w="823" w:type="dxa"/>
          </w:tcPr>
          <w:p w14:paraId="4E0464D4" w14:textId="77777777" w:rsidR="009A7568" w:rsidRDefault="009A7568" w:rsidP="009A7568"/>
        </w:tc>
        <w:tc>
          <w:tcPr>
            <w:tcW w:w="3685" w:type="dxa"/>
          </w:tcPr>
          <w:p w14:paraId="199D0AD6" w14:textId="77777777" w:rsidR="009A7568" w:rsidRDefault="009A7568" w:rsidP="009A7568"/>
        </w:tc>
      </w:tr>
      <w:tr w:rsidR="00F64786" w14:paraId="3B2FF810" w14:textId="77777777" w:rsidTr="00F862D6">
        <w:tc>
          <w:tcPr>
            <w:tcW w:w="1020" w:type="dxa"/>
          </w:tcPr>
          <w:p w14:paraId="21C446D6" w14:textId="77777777" w:rsidR="00F64786" w:rsidRDefault="00F64786" w:rsidP="0077673A"/>
        </w:tc>
        <w:tc>
          <w:tcPr>
            <w:tcW w:w="2552" w:type="dxa"/>
          </w:tcPr>
          <w:p w14:paraId="01DE52C4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919E692" w14:textId="77777777" w:rsidR="00F64786" w:rsidRDefault="00F64786" w:rsidP="0077673A"/>
        </w:tc>
        <w:tc>
          <w:tcPr>
            <w:tcW w:w="3685" w:type="dxa"/>
          </w:tcPr>
          <w:p w14:paraId="01AF3FD1" w14:textId="77777777" w:rsidR="00F64786" w:rsidRDefault="00F64786" w:rsidP="0077673A"/>
        </w:tc>
      </w:tr>
      <w:tr w:rsidR="00F862D6" w14:paraId="04648E10" w14:textId="77777777" w:rsidTr="00A37CCA">
        <w:trPr>
          <w:trHeight w:val="1459"/>
        </w:trPr>
        <w:tc>
          <w:tcPr>
            <w:tcW w:w="1020" w:type="dxa"/>
          </w:tcPr>
          <w:p w14:paraId="3A4C4E10" w14:textId="77777777" w:rsidR="00F862D6" w:rsidRDefault="00F862D6" w:rsidP="0077673A"/>
        </w:tc>
        <w:tc>
          <w:tcPr>
            <w:tcW w:w="2552" w:type="dxa"/>
          </w:tcPr>
          <w:p w14:paraId="1C5B9AE6" w14:textId="77777777" w:rsidR="00F862D6" w:rsidRDefault="00F862D6" w:rsidP="00F310F8"/>
        </w:tc>
        <w:tc>
          <w:tcPr>
            <w:tcW w:w="823" w:type="dxa"/>
          </w:tcPr>
          <w:p w14:paraId="0152304B" w14:textId="77777777" w:rsidR="00F862D6" w:rsidRDefault="00F862D6" w:rsidP="0077673A"/>
        </w:tc>
        <w:tc>
          <w:tcPr>
            <w:tcW w:w="3685" w:type="dxa"/>
          </w:tcPr>
          <w:p w14:paraId="49134C57" w14:textId="77777777" w:rsidR="00F862D6" w:rsidRDefault="00F862D6" w:rsidP="0077673A"/>
        </w:tc>
      </w:tr>
    </w:tbl>
    <w:p w14:paraId="20AA9C55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E306C" w:rsidRPr="001E306C">
        <w:rPr>
          <w:rFonts w:eastAsia="Calibri" w:cs="Times New Roman"/>
          <w:b/>
          <w:lang w:eastAsia="cs-CZ"/>
        </w:rPr>
        <w:t>Soubor staveb: A: Rekonstrukce TZZ Přelouč – Prachovice, 1. etapa – výstavba nástupišť v ŽST Heřmanův Městec; B: Rekonstrukce přejezdu P5043 v km 13,750 trati Přelouč – Prachovice</w:t>
      </w:r>
    </w:p>
    <w:p w14:paraId="4C3C3C4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37CCA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C75E8A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3DE129A3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0734C0" w14:textId="77777777" w:rsidR="00A37CC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7F57C1" w14:textId="77777777" w:rsidR="00A37CC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56752F" w14:textId="77777777" w:rsidR="00A37CCA" w:rsidRPr="00CB7B5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DA7665" w14:textId="77777777" w:rsidR="00CB7B5A" w:rsidRDefault="00C75E8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07FCF73B" w14:textId="77777777" w:rsidR="00011852" w:rsidRDefault="00011852" w:rsidP="0001185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E306C">
        <w:rPr>
          <w:rFonts w:eastAsia="Calibri" w:cs="Times New Roman"/>
          <w:b/>
          <w:bCs/>
          <w:lang w:eastAsia="cs-CZ"/>
        </w:rPr>
        <w:t>A: Rekonstrukce TZZ Přelouč - Prachovice, 1.etapa - výstavba nástupišť v ŽST Heřmanův Městec</w:t>
      </w:r>
    </w:p>
    <w:p w14:paraId="0EA553B3" w14:textId="77777777" w:rsidR="00011852" w:rsidRDefault="00011852" w:rsidP="00011852">
      <w:pPr>
        <w:spacing w:after="0" w:line="240" w:lineRule="auto"/>
        <w:rPr>
          <w:rFonts w:eastAsia="Calibri" w:cs="Times New Roman"/>
          <w:b/>
          <w:lang w:eastAsia="cs-CZ"/>
        </w:rPr>
      </w:pPr>
      <w:r w:rsidRPr="001E306C">
        <w:rPr>
          <w:rFonts w:eastAsia="Calibri" w:cs="Times New Roman"/>
          <w:b/>
          <w:lang w:eastAsia="cs-CZ"/>
        </w:rPr>
        <w:t>SO 15-12-01-ŽST Heřmanův Městec, nástupiště</w:t>
      </w:r>
    </w:p>
    <w:p w14:paraId="7788B584" w14:textId="77777777" w:rsidR="00011852" w:rsidRPr="00011852" w:rsidRDefault="00011852" w:rsidP="00011852">
      <w:pPr>
        <w:spacing w:after="0" w:line="240" w:lineRule="auto"/>
        <w:rPr>
          <w:rFonts w:ascii="Calibri" w:eastAsia="Calibri" w:hAnsi="Calibri" w:cs="Calibri"/>
          <w:spacing w:val="4"/>
          <w:sz w:val="22"/>
          <w:szCs w:val="22"/>
        </w:rPr>
      </w:pPr>
      <w:r w:rsidRPr="00011852">
        <w:rPr>
          <w:rFonts w:ascii="Calibri" w:eastAsia="Calibri" w:hAnsi="Calibri" w:cs="Calibri"/>
          <w:spacing w:val="4"/>
          <w:sz w:val="22"/>
          <w:szCs w:val="22"/>
        </w:rPr>
        <w:t>Při kontrole projektové dokumentace jsme zjistili chybějící detail kotvení zábradlí na nástupišti - výkres č. D.2.1.2_2_005 – Zábradlí.</w:t>
      </w:r>
    </w:p>
    <w:p w14:paraId="52A891B2" w14:textId="77777777" w:rsidR="00011852" w:rsidRPr="00011852" w:rsidRDefault="00011852" w:rsidP="00011852">
      <w:pPr>
        <w:spacing w:after="0" w:line="240" w:lineRule="auto"/>
        <w:rPr>
          <w:rFonts w:ascii="Calibri" w:eastAsia="Calibri" w:hAnsi="Calibri" w:cs="Calibri"/>
          <w:spacing w:val="4"/>
          <w:sz w:val="22"/>
          <w:szCs w:val="22"/>
        </w:rPr>
      </w:pPr>
      <w:r w:rsidRPr="00011852">
        <w:rPr>
          <w:rFonts w:ascii="Calibri" w:eastAsia="Calibri" w:hAnsi="Calibri" w:cs="Calibri"/>
          <w:spacing w:val="4"/>
          <w:sz w:val="22"/>
          <w:szCs w:val="22"/>
        </w:rPr>
        <w:t>Na výkresu je uvedeno, že kotvení zábradlí bude provedeno dle vzorového listu Ž 12, ale není uvedeno kterého typu.</w:t>
      </w:r>
    </w:p>
    <w:p w14:paraId="27EA4689" w14:textId="77777777" w:rsidR="00011852" w:rsidRPr="00011852" w:rsidRDefault="00011852" w:rsidP="00011852">
      <w:pPr>
        <w:spacing w:after="0" w:line="240" w:lineRule="auto"/>
        <w:rPr>
          <w:rFonts w:ascii="Calibri" w:eastAsia="Calibri" w:hAnsi="Calibri" w:cs="Calibri"/>
          <w:b/>
          <w:bCs/>
          <w:spacing w:val="4"/>
          <w:sz w:val="22"/>
          <w:szCs w:val="22"/>
        </w:rPr>
      </w:pPr>
      <w:r w:rsidRPr="00011852">
        <w:rPr>
          <w:rFonts w:ascii="Calibri" w:eastAsia="Calibri" w:hAnsi="Calibri" w:cs="Calibri"/>
          <w:b/>
          <w:bCs/>
          <w:spacing w:val="4"/>
          <w:sz w:val="22"/>
          <w:szCs w:val="22"/>
        </w:rPr>
        <w:t>V případě, že se jedná o kotvení do základových patek (do betonu), pak jsou délky sloupků uvedené ve výkazu materiálu nedostačující a v případě kotvení přes patní desku chybí ve výkazu materiálu materiál patní desky a kotvy.</w:t>
      </w:r>
    </w:p>
    <w:p w14:paraId="61A0CCAF" w14:textId="77777777" w:rsidR="00CB7B5A" w:rsidRDefault="00011852" w:rsidP="00011852">
      <w:pPr>
        <w:spacing w:after="0" w:line="240" w:lineRule="auto"/>
        <w:rPr>
          <w:rFonts w:eastAsia="Calibri" w:cs="Times New Roman"/>
          <w:b/>
          <w:lang w:eastAsia="cs-CZ"/>
        </w:rPr>
      </w:pPr>
      <w:r w:rsidRPr="00011852">
        <w:rPr>
          <w:rFonts w:ascii="Calibri" w:eastAsia="Calibri" w:hAnsi="Calibri" w:cs="Calibri"/>
          <w:spacing w:val="4"/>
          <w:sz w:val="22"/>
          <w:szCs w:val="22"/>
        </w:rPr>
        <w:t>Žádáme o upřesnění a opravu.</w:t>
      </w:r>
    </w:p>
    <w:p w14:paraId="70D94A63" w14:textId="77777777" w:rsidR="00A37CCA" w:rsidRPr="00CB7B5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07989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D76F1E3" w14:textId="4DD6D3BE" w:rsidR="001C74C0" w:rsidRPr="004732A2" w:rsidRDefault="00E937E6" w:rsidP="00A02D3A">
      <w:pPr>
        <w:spacing w:after="0" w:line="240" w:lineRule="auto"/>
        <w:jc w:val="both"/>
        <w:rPr>
          <w:rFonts w:eastAsia="Times New Roman"/>
        </w:rPr>
      </w:pPr>
      <w:r w:rsidRPr="004732A2">
        <w:rPr>
          <w:rFonts w:eastAsia="Times New Roman"/>
        </w:rPr>
        <w:t>V rámci projektu je uveden</w:t>
      </w:r>
      <w:r w:rsidR="002C0164" w:rsidRPr="004732A2">
        <w:rPr>
          <w:rFonts w:eastAsia="Times New Roman"/>
        </w:rPr>
        <w:t>ý</w:t>
      </w:r>
      <w:r w:rsidRPr="004732A2">
        <w:rPr>
          <w:rFonts w:eastAsia="Times New Roman"/>
        </w:rPr>
        <w:t xml:space="preserve"> předpokládaný způsob kotvení – tj. odpovídající vzorovému listu zadavatele</w:t>
      </w:r>
      <w:r w:rsidR="002C0164" w:rsidRPr="004732A2">
        <w:rPr>
          <w:rFonts w:eastAsia="Times New Roman"/>
        </w:rPr>
        <w:t>, dále je předpokládaný způsob kotvení naznačený ve výkresech vzorových a pracovních příčných řezů nástupiště</w:t>
      </w:r>
      <w:r w:rsidRPr="004732A2">
        <w:rPr>
          <w:rFonts w:eastAsia="Times New Roman"/>
        </w:rPr>
        <w:t xml:space="preserve">. </w:t>
      </w:r>
      <w:r w:rsidR="002C0164" w:rsidRPr="004732A2">
        <w:rPr>
          <w:rFonts w:eastAsia="Times New Roman"/>
        </w:rPr>
        <w:t>S ohledem na po</w:t>
      </w:r>
      <w:r w:rsidR="005E3DD8">
        <w:rPr>
          <w:rFonts w:eastAsia="Times New Roman"/>
        </w:rPr>
        <w:t>pis s</w:t>
      </w:r>
      <w:r w:rsidR="002C0164" w:rsidRPr="004732A2">
        <w:rPr>
          <w:rFonts w:eastAsia="Times New Roman"/>
        </w:rPr>
        <w:t xml:space="preserve">oučástí položky </w:t>
      </w:r>
      <w:r w:rsidR="00555087">
        <w:rPr>
          <w:rFonts w:eastAsia="Times New Roman"/>
        </w:rPr>
        <w:t xml:space="preserve">č. </w:t>
      </w:r>
      <w:r w:rsidR="002C0164" w:rsidRPr="004732A2">
        <w:rPr>
          <w:rFonts w:eastAsia="Times New Roman"/>
        </w:rPr>
        <w:t xml:space="preserve">10 výkazu výměr SO 15-12-01 je pořízení dílenské dokumentace, v rámci které bude definovaný a navržený způsob kotvení a to dodavatelem. </w:t>
      </w:r>
      <w:r w:rsidR="001C74C0" w:rsidRPr="004732A2">
        <w:rPr>
          <w:rFonts w:eastAsia="Times New Roman"/>
        </w:rPr>
        <w:t xml:space="preserve">Součástí položky </w:t>
      </w:r>
      <w:r w:rsidR="00555087">
        <w:rPr>
          <w:rFonts w:eastAsia="Times New Roman"/>
        </w:rPr>
        <w:t>č.</w:t>
      </w:r>
      <w:r w:rsidR="001C74C0" w:rsidRPr="004732A2">
        <w:rPr>
          <w:rFonts w:eastAsia="Times New Roman"/>
        </w:rPr>
        <w:t xml:space="preserve">10 jsou mimo jiné také: </w:t>
      </w:r>
    </w:p>
    <w:p w14:paraId="672A8168" w14:textId="77777777" w:rsidR="001C74C0" w:rsidRPr="004732A2" w:rsidRDefault="001C74C0" w:rsidP="001C74C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/>
        </w:rPr>
      </w:pPr>
      <w:r w:rsidRPr="004732A2">
        <w:rPr>
          <w:rFonts w:eastAsia="Times New Roman"/>
        </w:rPr>
        <w:t xml:space="preserve">montáž konstrukce na staveništi, včetně montážních prostředků a pomůcek a zednických výpomocí,   </w:t>
      </w:r>
    </w:p>
    <w:p w14:paraId="64B35ADB" w14:textId="77777777" w:rsidR="001C74C0" w:rsidRPr="004732A2" w:rsidRDefault="001C74C0" w:rsidP="001C74C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/>
        </w:rPr>
      </w:pPr>
      <w:r w:rsidRPr="004732A2">
        <w:rPr>
          <w:rFonts w:eastAsia="Times New Roman"/>
        </w:rPr>
        <w:t xml:space="preserve">výplň, těsnění a tmelení spar a spojů,  </w:t>
      </w:r>
    </w:p>
    <w:p w14:paraId="4FB168DC" w14:textId="77777777" w:rsidR="001C74C0" w:rsidRPr="004732A2" w:rsidRDefault="001C74C0" w:rsidP="001C74C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/>
        </w:rPr>
      </w:pPr>
      <w:r w:rsidRPr="004732A2">
        <w:rPr>
          <w:rFonts w:eastAsia="Times New Roman"/>
        </w:rPr>
        <w:t xml:space="preserve">všechny druhy ocelového kotvení,  </w:t>
      </w:r>
    </w:p>
    <w:p w14:paraId="6410AFF0" w14:textId="77777777" w:rsidR="001F2504" w:rsidRPr="004732A2" w:rsidRDefault="002C0164" w:rsidP="00A02D3A">
      <w:pPr>
        <w:spacing w:after="0" w:line="240" w:lineRule="auto"/>
        <w:jc w:val="both"/>
        <w:rPr>
          <w:rFonts w:eastAsia="Times New Roman"/>
        </w:rPr>
      </w:pPr>
      <w:r w:rsidRPr="004732A2">
        <w:rPr>
          <w:rFonts w:eastAsia="Times New Roman"/>
        </w:rPr>
        <w:t xml:space="preserve">Dále je součástí </w:t>
      </w:r>
      <w:r w:rsidRPr="00CB3605">
        <w:rPr>
          <w:rFonts w:eastAsia="Times New Roman"/>
        </w:rPr>
        <w:t>SO</w:t>
      </w:r>
      <w:r w:rsidR="007B66A2" w:rsidRPr="00CB3605">
        <w:rPr>
          <w:rFonts w:eastAsia="Times New Roman"/>
        </w:rPr>
        <w:t xml:space="preserve"> 15-12-01</w:t>
      </w:r>
      <w:r w:rsidRPr="00CB3605">
        <w:rPr>
          <w:rFonts w:eastAsia="Times New Roman"/>
        </w:rPr>
        <w:t xml:space="preserve"> i pořízení realizační dokumentace nenástupní hrany nástupiště 2, způsob realizace a konečný návrh </w:t>
      </w:r>
      <w:r w:rsidRPr="004732A2">
        <w:rPr>
          <w:rFonts w:eastAsia="Times New Roman"/>
        </w:rPr>
        <w:t xml:space="preserve">řešení v rámci realizační dokumentace má také vliv na konečný způsob kotvení. </w:t>
      </w:r>
    </w:p>
    <w:p w14:paraId="6F3A793B" w14:textId="77777777" w:rsidR="002C0164" w:rsidRPr="004732A2" w:rsidRDefault="002C0164" w:rsidP="00A02D3A">
      <w:pPr>
        <w:spacing w:after="0" w:line="240" w:lineRule="auto"/>
        <w:jc w:val="both"/>
        <w:rPr>
          <w:rFonts w:eastAsia="Times New Roman"/>
        </w:rPr>
      </w:pPr>
      <w:r w:rsidRPr="004732A2">
        <w:rPr>
          <w:rFonts w:eastAsia="Times New Roman"/>
        </w:rPr>
        <w:t>Dále, jak již bylo uvedeno v odpověd</w:t>
      </w:r>
      <w:bookmarkStart w:id="0" w:name="_GoBack"/>
      <w:bookmarkEnd w:id="0"/>
      <w:r w:rsidRPr="004732A2">
        <w:rPr>
          <w:rFonts w:eastAsia="Times New Roman"/>
        </w:rPr>
        <w:t>i na dotaz č. 1, je množství materiálu zábradlí na výkrese 005 – Zábradlí pouze orientační a je nutné uvažovat s množstvím materiálu podle vzorových listů železničního spodku.</w:t>
      </w:r>
    </w:p>
    <w:p w14:paraId="3149AD9E" w14:textId="77777777" w:rsidR="00CB7B5A" w:rsidRPr="00C75E8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2965080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B9B30FE" w14:textId="77777777" w:rsidR="00C75E8A" w:rsidRDefault="00C75E8A" w:rsidP="00C75E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5BB348BA" w14:textId="77777777" w:rsidR="00CC77B9" w:rsidRDefault="00CC77B9" w:rsidP="00C75E8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7F9FA37" w14:textId="77777777" w:rsidR="00A37CCA" w:rsidRPr="0000224F" w:rsidRDefault="00A37CCA" w:rsidP="00CB7B5A">
      <w:pPr>
        <w:spacing w:after="0" w:line="240" w:lineRule="auto"/>
        <w:rPr>
          <w:rFonts w:eastAsia="Times New Roman" w:cs="Times New Roman"/>
          <w:b/>
          <w:strike/>
          <w:lang w:eastAsia="cs-CZ"/>
        </w:rPr>
      </w:pPr>
    </w:p>
    <w:p w14:paraId="1C00C003" w14:textId="77777777" w:rsidR="00CB7B5A" w:rsidRPr="00A37CC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37CCA">
        <w:rPr>
          <w:rFonts w:eastAsia="Calibri" w:cs="Times New Roman"/>
          <w:lang w:eastAsia="cs-CZ"/>
        </w:rPr>
        <w:t>Vysvětlení/ změnu/ doplnění zadávací dokumentace</w:t>
      </w:r>
      <w:r w:rsidRPr="00A37CC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A37CC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A37CCA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A37CC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A37CC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3D2F71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5F5DC5" w14:textId="77777777"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9D0B8E" w14:textId="77777777" w:rsidR="004732A2" w:rsidRDefault="004732A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D1413E" w14:textId="77777777"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C0CEB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75E8A">
        <w:rPr>
          <w:rFonts w:eastAsia="Calibri" w:cs="Times New Roman"/>
          <w:lang w:eastAsia="cs-CZ"/>
        </w:rPr>
        <w:t>23</w:t>
      </w:r>
      <w:r w:rsidR="00A37CCA">
        <w:rPr>
          <w:rFonts w:eastAsia="Calibri" w:cs="Times New Roman"/>
          <w:lang w:eastAsia="cs-CZ"/>
        </w:rPr>
        <w:t>. 8. 2021</w:t>
      </w:r>
    </w:p>
    <w:p w14:paraId="30C68770" w14:textId="77777777"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46A86E" w14:textId="77777777" w:rsidR="00A37CCA" w:rsidRDefault="00A37CC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B86E82" w14:textId="77777777"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74564D" w14:textId="77777777" w:rsidR="004732A2" w:rsidRDefault="004732A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1FC987" w14:textId="77777777" w:rsidR="00A02D3A" w:rsidRPr="00CB7B5A" w:rsidRDefault="00A02D3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2F5C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11B431C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DEA686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4B43273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0004982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610D100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CB74A" w14:textId="77777777" w:rsidR="000A1D75" w:rsidRDefault="000A1D75" w:rsidP="00962258">
      <w:pPr>
        <w:spacing w:after="0" w:line="240" w:lineRule="auto"/>
      </w:pPr>
      <w:r>
        <w:separator/>
      </w:r>
    </w:p>
  </w:endnote>
  <w:endnote w:type="continuationSeparator" w:id="0">
    <w:p w14:paraId="32691B36" w14:textId="77777777" w:rsidR="000A1D75" w:rsidRDefault="000A1D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4EA9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5002F6" w14:textId="07460D0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36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36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8EA31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1439D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FFCEB8B" w14:textId="77777777" w:rsidR="00F1715C" w:rsidRDefault="00F1715C" w:rsidP="00D831A3">
          <w:pPr>
            <w:pStyle w:val="Zpat"/>
          </w:pPr>
        </w:p>
      </w:tc>
    </w:tr>
  </w:tbl>
  <w:p w14:paraId="1D07A9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50ED120" wp14:editId="747964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5A3B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01E1FA9" wp14:editId="4EB17F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772B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97BA3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C63B1B" w14:textId="2423D36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36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36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D6770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DA19AC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BB2CC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6B133B1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3718FAFF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461DF7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9C7392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AE8E50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3A76FDF" w14:textId="77777777" w:rsidR="00490C88" w:rsidRDefault="00490C88" w:rsidP="00331004">
          <w:pPr>
            <w:pStyle w:val="Zpat"/>
          </w:pPr>
        </w:p>
      </w:tc>
    </w:tr>
  </w:tbl>
  <w:p w14:paraId="773DC3B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A71A5F" wp14:editId="2AAB9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4E4F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43E37FB" wp14:editId="31F641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35FB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7893FF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03BD1" w14:textId="77777777" w:rsidR="000A1D75" w:rsidRDefault="000A1D75" w:rsidP="00962258">
      <w:pPr>
        <w:spacing w:after="0" w:line="240" w:lineRule="auto"/>
      </w:pPr>
      <w:r>
        <w:separator/>
      </w:r>
    </w:p>
  </w:footnote>
  <w:footnote w:type="continuationSeparator" w:id="0">
    <w:p w14:paraId="56956957" w14:textId="77777777" w:rsidR="000A1D75" w:rsidRDefault="000A1D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A8586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9AD0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AF7B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133A18" w14:textId="77777777" w:rsidR="00F1715C" w:rsidRPr="00D6163D" w:rsidRDefault="00F1715C" w:rsidP="00D6163D">
          <w:pPr>
            <w:pStyle w:val="Druhdokumentu"/>
          </w:pPr>
        </w:p>
      </w:tc>
    </w:tr>
  </w:tbl>
  <w:p w14:paraId="03551FC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118ED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A2503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A872464" wp14:editId="7D8BB4E4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EB70B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4F3109" w14:textId="77777777" w:rsidR="00F3199A" w:rsidRPr="00D6163D" w:rsidRDefault="00F3199A" w:rsidP="00FC6389">
          <w:pPr>
            <w:pStyle w:val="Druhdokumentu"/>
          </w:pPr>
        </w:p>
      </w:tc>
    </w:tr>
    <w:tr w:rsidR="00F3199A" w14:paraId="623D124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46E6325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A7813E" wp14:editId="7C160F7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DE355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B04B15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5BF25F91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5B8637" wp14:editId="5338EB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C4E05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C4925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CA65B6"/>
    <w:multiLevelType w:val="hybridMultilevel"/>
    <w:tmpl w:val="830E533A"/>
    <w:lvl w:ilvl="0" w:tplc="DE643A1A"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995212A"/>
    <w:multiLevelType w:val="hybridMultilevel"/>
    <w:tmpl w:val="F93AB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24F"/>
    <w:rsid w:val="00011852"/>
    <w:rsid w:val="00033432"/>
    <w:rsid w:val="000335CC"/>
    <w:rsid w:val="00072C1E"/>
    <w:rsid w:val="000A1D75"/>
    <w:rsid w:val="000B1153"/>
    <w:rsid w:val="000B6C7E"/>
    <w:rsid w:val="000B7907"/>
    <w:rsid w:val="000C0429"/>
    <w:rsid w:val="000C45E8"/>
    <w:rsid w:val="00114472"/>
    <w:rsid w:val="00151E7B"/>
    <w:rsid w:val="00170EC5"/>
    <w:rsid w:val="001747C1"/>
    <w:rsid w:val="0018596A"/>
    <w:rsid w:val="00194C95"/>
    <w:rsid w:val="001B69C2"/>
    <w:rsid w:val="001C4DA0"/>
    <w:rsid w:val="001C74C0"/>
    <w:rsid w:val="001E306C"/>
    <w:rsid w:val="001F2504"/>
    <w:rsid w:val="00207DF5"/>
    <w:rsid w:val="00267369"/>
    <w:rsid w:val="0026785D"/>
    <w:rsid w:val="002C0164"/>
    <w:rsid w:val="002C31BF"/>
    <w:rsid w:val="002E0CD7"/>
    <w:rsid w:val="002F026B"/>
    <w:rsid w:val="00343BFF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32A2"/>
    <w:rsid w:val="00477370"/>
    <w:rsid w:val="00483F34"/>
    <w:rsid w:val="00486107"/>
    <w:rsid w:val="00490C88"/>
    <w:rsid w:val="00491827"/>
    <w:rsid w:val="004926B0"/>
    <w:rsid w:val="004A7C69"/>
    <w:rsid w:val="004B7743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087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E3DD8"/>
    <w:rsid w:val="006104F6"/>
    <w:rsid w:val="0061068E"/>
    <w:rsid w:val="006423E5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641C"/>
    <w:rsid w:val="007531A0"/>
    <w:rsid w:val="0076286B"/>
    <w:rsid w:val="00764595"/>
    <w:rsid w:val="00766846"/>
    <w:rsid w:val="0077673A"/>
    <w:rsid w:val="007846E1"/>
    <w:rsid w:val="007B570C"/>
    <w:rsid w:val="007B66A2"/>
    <w:rsid w:val="007D330E"/>
    <w:rsid w:val="007E4A6E"/>
    <w:rsid w:val="007F56A7"/>
    <w:rsid w:val="00807DD0"/>
    <w:rsid w:val="00813F11"/>
    <w:rsid w:val="00816256"/>
    <w:rsid w:val="008520DE"/>
    <w:rsid w:val="00891334"/>
    <w:rsid w:val="008A071A"/>
    <w:rsid w:val="008A14C0"/>
    <w:rsid w:val="008A3568"/>
    <w:rsid w:val="008D03B9"/>
    <w:rsid w:val="008F18D6"/>
    <w:rsid w:val="008F4099"/>
    <w:rsid w:val="00904780"/>
    <w:rsid w:val="009113A8"/>
    <w:rsid w:val="00922385"/>
    <w:rsid w:val="009223DF"/>
    <w:rsid w:val="00936091"/>
    <w:rsid w:val="00940D8A"/>
    <w:rsid w:val="00950F6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2D3A"/>
    <w:rsid w:val="00A37CCA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1AAC"/>
    <w:rsid w:val="00BD7E91"/>
    <w:rsid w:val="00BF374D"/>
    <w:rsid w:val="00C02D0A"/>
    <w:rsid w:val="00C03A6E"/>
    <w:rsid w:val="00C30759"/>
    <w:rsid w:val="00C44F6A"/>
    <w:rsid w:val="00C727E5"/>
    <w:rsid w:val="00C75E8A"/>
    <w:rsid w:val="00C8207D"/>
    <w:rsid w:val="00CB3605"/>
    <w:rsid w:val="00CB7B5A"/>
    <w:rsid w:val="00CC1E2B"/>
    <w:rsid w:val="00CC77B9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937E6"/>
    <w:rsid w:val="00EB104F"/>
    <w:rsid w:val="00EC5669"/>
    <w:rsid w:val="00ED14BD"/>
    <w:rsid w:val="00F003A1"/>
    <w:rsid w:val="00F01440"/>
    <w:rsid w:val="00F12DEC"/>
    <w:rsid w:val="00F1715C"/>
    <w:rsid w:val="00F27BB3"/>
    <w:rsid w:val="00F310F8"/>
    <w:rsid w:val="00F3199A"/>
    <w:rsid w:val="00F35939"/>
    <w:rsid w:val="00F4286C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79DFB8"/>
  <w14:defaultImageDpi w14:val="32767"/>
  <w15:docId w15:val="{75EB99D7-9900-4560-9F4B-77133A81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77B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6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66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2D2835D-417E-47AE-95EA-BAE74399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398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2022-08-22T11:06:00Z</cp:lastPrinted>
  <dcterms:created xsi:type="dcterms:W3CDTF">2022-08-22T08:11:00Z</dcterms:created>
  <dcterms:modified xsi:type="dcterms:W3CDTF">2022-08-22T11:06:00Z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